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i/>
          <w:iCs/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ИЗ РЕДАКЦИОННОЙ ПОЧТЫ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ПРИШЛА МЕТОДОЛОГИЧЕСКАЯ ПОРА — ПСИХОЛОГИЯ, ОТВОРЯЙ ВОРОТА!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(ОПТИМИСТИЧЕСКАЯ РЕПЛИКА НА СТАТЬЮ А.В. ЮРЕВИЧА “МЕТОДОЛОГИЧЕСКИЙ ЛИБЕРАЛИЗМ В ПСИХОЛОГИИ”)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15"/>
          <w:szCs w:val="15"/>
        </w:rPr>
        <w:t> </w:t>
      </w:r>
      <w:r>
        <w:rPr>
          <w:color w:val="000000"/>
          <w:sz w:val="27"/>
          <w:szCs w:val="27"/>
        </w:rPr>
        <w:t xml:space="preserve">Нельзя ничего построить без умения строить, т.е. без знания метода построения. Эта банальность, разумеется, относится и к процессу построения науки. Всех нас когда-то так и учили: “психология не двинется дальше, пока не создаст методологии”, — писал Л.С. </w:t>
      </w:r>
      <w:proofErr w:type="spellStart"/>
      <w:r>
        <w:rPr>
          <w:color w:val="000000"/>
          <w:sz w:val="27"/>
          <w:szCs w:val="27"/>
        </w:rPr>
        <w:t>Выготский</w:t>
      </w:r>
      <w:proofErr w:type="spellEnd"/>
      <w:r>
        <w:rPr>
          <w:color w:val="000000"/>
          <w:sz w:val="27"/>
          <w:szCs w:val="27"/>
        </w:rPr>
        <w:t xml:space="preserve"> [3; 423]. Правда, в советское время под методологией обычно понималось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только марксистско-ленинское учение, трактуемое как заведомо верное, а значит, не подлежащее сомнению. Поскольку же научное знание — это всегда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сомневающееся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знание</w:t>
      </w:r>
      <w:r>
        <w:rPr>
          <w:color w:val="000000"/>
          <w:sz w:val="27"/>
          <w:szCs w:val="27"/>
        </w:rPr>
        <w:t>, то любые не подлежащие сомнению догмы тормозили развитие советской науки вообще и советской психологической науки в частности. (Замечу, что эти догмы именовались марксизмом не всегда справедливо, поскольку сам же К. Маркс, напуганный догматизмом своих последователей, уверял, что он не марксист.)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Для психологии как науки отказ от “истинной” методологии был, безусловно, прогрессивным. Но одновременно с водой психологи зачем-то выплеснули и ребенка: большинство из них с удовольствием отказалось вообще от каких-либо методологических построений. В итоге российская психология, не зная, как надо строить теории, фактически не может не только их строить, но даже и толком обсуждать. Нет разработанного метаязыка. А потому на всем постсоветском пространстве так и не появилось новых теоретических разработок, сопоставимых по своему влиянию с идеями Б.Г. Ананьева, А.Н. Леонтьева, Д.Н. Узнадзе и других создателей самостоятельных школ советской психологии. Лучшей отечественной книгой по психологии только что ушедшего столетия был признан (и вполне справедливо награжден “Золотой Психеей”) учебник, написанный С.Л. Рубинштейном в первой половине XX </w:t>
      </w:r>
      <w:proofErr w:type="gramStart"/>
      <w:r>
        <w:rPr>
          <w:color w:val="000000"/>
          <w:sz w:val="27"/>
          <w:szCs w:val="27"/>
        </w:rPr>
        <w:t>в</w:t>
      </w:r>
      <w:proofErr w:type="gramEnd"/>
      <w:r>
        <w:rPr>
          <w:color w:val="000000"/>
          <w:sz w:val="27"/>
          <w:szCs w:val="27"/>
        </w:rPr>
        <w:t>.!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Финальным методологическим аккордом советской психологии явилась книга Б.Ф. Ломова “Методологические и теоретические проблемы психологии” [4]. Она обсуждалась практически во всех крупных психологических центрах и была встречена громкими и, по-видимому, до сих пор еще не полностью прекратившимися овациями. О чем же поведал в ней замечательный советский исследователь и организатор науки? Начал он с оптимистической ноты: “Современное состояние психологической науки можно оценить как период значительного подъема в ее развитии” [4; 4]. И пояснил, почему. Дело в том, оказывается, что “психология созрела для революции”! Несколько неожиданная оценка, ведь сказанное, по сути, означает следующее: мы так хорошо двигаемся вперед, что еще немного, еще чуть-чуть, и мы сможем, наконец, отказаться от тех идей, которые до сих пор так успешно развивали.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Что же должно было стать основанием будущей психологии? Здесь Б.Ф. Ломов сформулировал свое самое главное положение: при изучении целостной системы нельзя вырывать отдельные связи, ибо “такая “вивисекция” не продвинет нас по пути понимания действительной детерминации поведения человека” [4; 118]. Однако все дело в том, что теория, как известно из методологии науки, — это всегда </w:t>
      </w:r>
      <w:r>
        <w:rPr>
          <w:color w:val="000000"/>
          <w:sz w:val="27"/>
          <w:szCs w:val="27"/>
        </w:rPr>
        <w:lastRenderedPageBreak/>
        <w:t>“вивисекция”.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Не удивительно, что Б.Ф. Ломов пришел к заключению, будто отдельную психологическую теорию построить в принципе невозможно. Поэтому он настаивал, что надо учитывать разные уровни детерминации и разные порядки психических свойств, но, “к сожалению”, как он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сам написал, в психологии еще не разработаны критерии выделения уровней психики, “к сожалению”, еще даже не разработан вопрос о разных порядках свойств. Психология, уверял он, в конце </w:t>
      </w:r>
      <w:proofErr w:type="gramStart"/>
      <w:r>
        <w:rPr>
          <w:color w:val="000000"/>
          <w:sz w:val="27"/>
          <w:szCs w:val="27"/>
        </w:rPr>
        <w:t>концов</w:t>
      </w:r>
      <w:proofErr w:type="gramEnd"/>
      <w:r>
        <w:rPr>
          <w:color w:val="000000"/>
          <w:sz w:val="27"/>
          <w:szCs w:val="27"/>
        </w:rPr>
        <w:t xml:space="preserve"> только вместе с развитием всех биологических и общественных наук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может надеяться хоть на какой-либо успех. Такой </w:t>
      </w:r>
      <w:proofErr w:type="gramStart"/>
      <w:r>
        <w:rPr>
          <w:color w:val="000000"/>
          <w:sz w:val="27"/>
          <w:szCs w:val="27"/>
        </w:rPr>
        <w:t>откровенный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антитеоретизм</w:t>
      </w:r>
      <w:proofErr w:type="spellEnd"/>
      <w:r>
        <w:rPr>
          <w:color w:val="000000"/>
          <w:sz w:val="27"/>
          <w:szCs w:val="27"/>
        </w:rPr>
        <w:t xml:space="preserve"> не случайно превращает замечательную книгу Б.Ф. Ломова в заупокойную мессу по советской психологии.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Западная психология создала хоть какие-то — пусть плохонькие — психологические концепции, до сих пор имеющие значение в становлении мировой психологической мысли. А вот все заранее знающая советская теоретическая психология, потеряв марксистскую ориентацию, вообще незаметно исчезла с горизонта. Российские психологи оказались в полнейшем методологическом коллапсе. Теоретическая психология стала иронически называться академической, т.е. оторванной от жизни, и над ней теперь не издевается только </w:t>
      </w:r>
      <w:proofErr w:type="gramStart"/>
      <w:r>
        <w:rPr>
          <w:color w:val="000000"/>
          <w:sz w:val="27"/>
          <w:szCs w:val="27"/>
        </w:rPr>
        <w:t>ленивый</w:t>
      </w:r>
      <w:proofErr w:type="gramEnd"/>
      <w:r>
        <w:rPr>
          <w:color w:val="000000"/>
          <w:sz w:val="27"/>
          <w:szCs w:val="27"/>
        </w:rPr>
        <w:t>. В атмосфере методологической вседозволенности наступает эпоха принципиальной эклектики.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Приверженцы московской и ленинградской школ легко становятся психоаналитиками, </w:t>
      </w:r>
      <w:proofErr w:type="spellStart"/>
      <w:r>
        <w:rPr>
          <w:color w:val="000000"/>
          <w:sz w:val="27"/>
          <w:szCs w:val="27"/>
        </w:rPr>
        <w:t>бихевиористами</w:t>
      </w:r>
      <w:proofErr w:type="spellEnd"/>
      <w:r>
        <w:rPr>
          <w:color w:val="000000"/>
          <w:sz w:val="27"/>
          <w:szCs w:val="27"/>
        </w:rPr>
        <w:t xml:space="preserve"> или христианскими психологами, продолжая считать себя (где-то в глубине широкой души, способной, по-видимому, вместить в себя любое противоречие!) последователями А.Н. Леонтьева или Б.Г. Ананьева.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При этом все рассыпается в пух и прах. Чуть ли не каждый второй серьезный исследователь психических процессов пишет о неправомерности их членения на ощущение, восприятие, память и т.д., но это деление по-прежнему входит в обязательный стандарт подготовки психологов. Голый эмпиризм продолжает победное шествие по заметно обедневшим лабораториям, все так же прикрываясь фиговым листком мифа о </w:t>
      </w:r>
      <w:proofErr w:type="spellStart"/>
      <w:r>
        <w:rPr>
          <w:color w:val="000000"/>
          <w:sz w:val="27"/>
          <w:szCs w:val="27"/>
        </w:rPr>
        <w:t>проверяемости</w:t>
      </w:r>
      <w:proofErr w:type="spellEnd"/>
      <w:r>
        <w:rPr>
          <w:color w:val="000000"/>
          <w:sz w:val="27"/>
          <w:szCs w:val="27"/>
        </w:rPr>
        <w:t xml:space="preserve"> теорий на практике: мол, раз теории принимаются исключительно на основе их способности выдержать проверку эмпирическим опытом, то потому, якобы, чем больше эмпирики, тем лучше. И даже вернувшийся, по счастью, в психологию гуманистический и нравственный пафос почему-то вдруг сам по себе начинает считаться наукой... Психологическая практика, как это ни печально, чаще всего исходит из каких угодно теорий, но только не из концепций научной психологии, справедливо пишет В.А. </w:t>
      </w:r>
      <w:proofErr w:type="spellStart"/>
      <w:r>
        <w:rPr>
          <w:color w:val="000000"/>
          <w:sz w:val="27"/>
          <w:szCs w:val="27"/>
        </w:rPr>
        <w:t>Мазилов</w:t>
      </w:r>
      <w:proofErr w:type="spellEnd"/>
      <w:r>
        <w:rPr>
          <w:color w:val="000000"/>
          <w:sz w:val="27"/>
          <w:szCs w:val="27"/>
        </w:rPr>
        <w:t xml:space="preserve"> [5]. В итоге практические достижения по их теоретической обоснованности </w:t>
      </w:r>
      <w:proofErr w:type="spellStart"/>
      <w:proofErr w:type="gramStart"/>
      <w:r>
        <w:rPr>
          <w:color w:val="000000"/>
          <w:sz w:val="27"/>
          <w:szCs w:val="27"/>
        </w:rPr>
        <w:t>сопо-ставимы</w:t>
      </w:r>
      <w:proofErr w:type="spellEnd"/>
      <w:proofErr w:type="gramEnd"/>
      <w:r>
        <w:rPr>
          <w:color w:val="000000"/>
          <w:sz w:val="27"/>
          <w:szCs w:val="27"/>
        </w:rPr>
        <w:t xml:space="preserve"> с астрологическими прогнозами и борьбой со “сглазом”, а по эффективности иногда даже уступают последним (согласно теоретикам психотерапии, хороши те методы лечения, в которые люди верят, а ведь к колдунам и астрологам заведомо идут только те клиенты, которые им верят).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Едва ли не единственное, что психологи могут реально противопоставить всевозможным целителям и духовным академикам, — это честь мундира, опирающаяся на наличие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только у психологов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диплома о высшем психологическом образовании. Прямо скажем, не слишком сильный аргумент для обыденного сознания.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 вот в эту заболоченную эклектикой и методологическим </w:t>
      </w:r>
      <w:proofErr w:type="spellStart"/>
      <w:r>
        <w:rPr>
          <w:color w:val="000000"/>
          <w:sz w:val="27"/>
          <w:szCs w:val="27"/>
        </w:rPr>
        <w:t>пофигизмом</w:t>
      </w:r>
      <w:proofErr w:type="spellEnd"/>
      <w:r>
        <w:rPr>
          <w:color w:val="000000"/>
          <w:sz w:val="27"/>
          <w:szCs w:val="27"/>
        </w:rPr>
        <w:t xml:space="preserve"> атмосферу начал поступать чистый воздух. Речь идет, прежде всего, о </w:t>
      </w:r>
      <w:proofErr w:type="gramStart"/>
      <w:r>
        <w:rPr>
          <w:color w:val="000000"/>
          <w:sz w:val="27"/>
          <w:szCs w:val="27"/>
        </w:rPr>
        <w:t>блестящих</w:t>
      </w:r>
      <w:proofErr w:type="gramEnd"/>
      <w:r>
        <w:rPr>
          <w:color w:val="000000"/>
          <w:sz w:val="27"/>
          <w:szCs w:val="27"/>
        </w:rPr>
        <w:t xml:space="preserve"> по стилю и тонких по замыслу книге А.В. Юревича [7] и, в первую очередь, о его статье </w:t>
      </w:r>
      <w:r>
        <w:rPr>
          <w:color w:val="000000"/>
          <w:sz w:val="27"/>
          <w:szCs w:val="27"/>
        </w:rPr>
        <w:lastRenderedPageBreak/>
        <w:t>“Методологический либерализм в психологии” [6]. В ней настолько ясно и убедительно все изложено, настолько удачно продуманы примеры (например, о невозможности открыть закон всемирного тяготения путем подсчета корреляций), что, сознаюсь, читая его текст, периодически ловил себя на сожалении: ну, почему это не я написал? Прекрасно сказано о сходстве мифических рассуждений дикаря и корреляционного анализа в научной психологии. Полезен для любителей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голого эмпиризма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рассказ об опытах Г. Менделя, который был вынужден подтасовать полученные им данные из-за того, что проводил опыты с ястребинкой — растением, не подчиняющимся угаданным самим же Г. Менделем законам генетики. “К подобным подтасовкам, — пишет А.В. Юревич, — были вынуждены прибегать и </w:t>
      </w:r>
      <w:proofErr w:type="spellStart"/>
      <w:r>
        <w:rPr>
          <w:color w:val="000000"/>
          <w:sz w:val="27"/>
          <w:szCs w:val="27"/>
        </w:rPr>
        <w:t>другиекорифеи</w:t>
      </w:r>
      <w:proofErr w:type="spellEnd"/>
      <w:r>
        <w:rPr>
          <w:color w:val="000000"/>
          <w:sz w:val="27"/>
          <w:szCs w:val="27"/>
        </w:rPr>
        <w:t xml:space="preserve"> науки — И. Ньютон, И. Кеплер, Г. Галилей и т.д. — и не потому, что были мошенниками, а вследствие того, что изучавшиеся ими индивидуальные объекты часто не вписывались в общие закономерности” [6; 9].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Пожалуй, впервые в российской психологии именно голосом А.В. Юревича зазвучали реальные методологические проблемы во всей их подлинной безнадежности. Автор явно с эстетическим удовольствием ссылается на работы Т. Куна, М. </w:t>
      </w:r>
      <w:proofErr w:type="spellStart"/>
      <w:r>
        <w:rPr>
          <w:color w:val="000000"/>
          <w:sz w:val="27"/>
          <w:szCs w:val="27"/>
        </w:rPr>
        <w:t>Полани</w:t>
      </w:r>
      <w:proofErr w:type="spellEnd"/>
      <w:r>
        <w:rPr>
          <w:color w:val="000000"/>
          <w:sz w:val="27"/>
          <w:szCs w:val="27"/>
        </w:rPr>
        <w:t xml:space="preserve">, К. Поппера и других творцов </w:t>
      </w:r>
      <w:proofErr w:type="spellStart"/>
      <w:r>
        <w:rPr>
          <w:color w:val="000000"/>
          <w:sz w:val="27"/>
          <w:szCs w:val="27"/>
        </w:rPr>
        <w:t>постпозитивизма</w:t>
      </w:r>
      <w:proofErr w:type="spellEnd"/>
      <w:r>
        <w:rPr>
          <w:color w:val="000000"/>
          <w:sz w:val="27"/>
          <w:szCs w:val="27"/>
        </w:rPr>
        <w:t xml:space="preserve">, с которыми, к сожалению, не слишком стремились знакомиться российские психологи. Ведь старшему поколению предписывалось изучать переложения </w:t>
      </w:r>
      <w:proofErr w:type="spellStart"/>
      <w:r>
        <w:rPr>
          <w:color w:val="000000"/>
          <w:sz w:val="27"/>
          <w:szCs w:val="27"/>
        </w:rPr>
        <w:t>Марксовых</w:t>
      </w:r>
      <w:proofErr w:type="spellEnd"/>
      <w:r>
        <w:rPr>
          <w:color w:val="000000"/>
          <w:sz w:val="27"/>
          <w:szCs w:val="27"/>
        </w:rPr>
        <w:t xml:space="preserve"> идей в исполнении зачастую избыточно конъюнктурных советских философов, после чего читать какую-либо философскую литературу вообще не хотелось. А младшее поколение уже радостно отказывается от всей философии или, по крайней мере, от рациональной философии и, по контрасту, в лучшем случае увлекается </w:t>
      </w:r>
      <w:proofErr w:type="spellStart"/>
      <w:r>
        <w:rPr>
          <w:color w:val="000000"/>
          <w:sz w:val="27"/>
          <w:szCs w:val="27"/>
        </w:rPr>
        <w:t>полузапретной</w:t>
      </w:r>
      <w:proofErr w:type="spellEnd"/>
      <w:r>
        <w:rPr>
          <w:color w:val="000000"/>
          <w:sz w:val="27"/>
          <w:szCs w:val="27"/>
        </w:rPr>
        <w:t xml:space="preserve"> ранее гуманитарной заумью Н.А. Бердяева, М. Фуко, М. Хайдеггера и других. Стоит быть признательным А.В. Юревичу, который изменяет у вдумчивого читателя взгляд на методологию науки и при этом справедливо утверждает, что психология не имеет </w:t>
      </w:r>
      <w:proofErr w:type="spellStart"/>
      <w:r>
        <w:rPr>
          <w:color w:val="000000"/>
          <w:sz w:val="27"/>
          <w:szCs w:val="27"/>
        </w:rPr>
        <w:t>сколь-либо</w:t>
      </w:r>
      <w:proofErr w:type="spellEnd"/>
      <w:r>
        <w:rPr>
          <w:color w:val="000000"/>
          <w:sz w:val="27"/>
          <w:szCs w:val="27"/>
        </w:rPr>
        <w:t xml:space="preserve"> принципиальных отличий от естественных наук.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Тем не </w:t>
      </w:r>
      <w:proofErr w:type="gramStart"/>
      <w:r>
        <w:rPr>
          <w:color w:val="000000"/>
          <w:sz w:val="27"/>
          <w:szCs w:val="27"/>
        </w:rPr>
        <w:t>менее</w:t>
      </w:r>
      <w:proofErr w:type="gramEnd"/>
      <w:r>
        <w:rPr>
          <w:color w:val="000000"/>
          <w:sz w:val="27"/>
          <w:szCs w:val="27"/>
        </w:rPr>
        <w:t xml:space="preserve"> в рамках краткой реплики не буду долго петь заслуженные дифирамбы, а обращу внимание на некоторые важные утверждения, которые делает автор статьи и с которыми я не могу согласиться.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Прежде всего, утверждается, что отсутствуют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когнитивные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основания для вынесения психологии тяжелого диагноза о том, что она находится в глубоком кризисе. Советские психологи (после Л.С. </w:t>
      </w:r>
      <w:proofErr w:type="spellStart"/>
      <w:r>
        <w:rPr>
          <w:color w:val="000000"/>
          <w:sz w:val="27"/>
          <w:szCs w:val="27"/>
        </w:rPr>
        <w:t>Выготского</w:t>
      </w:r>
      <w:proofErr w:type="spellEnd"/>
      <w:r>
        <w:rPr>
          <w:color w:val="000000"/>
          <w:sz w:val="27"/>
          <w:szCs w:val="27"/>
        </w:rPr>
        <w:t xml:space="preserve"> и до распада страны </w:t>
      </w:r>
      <w:proofErr w:type="gramStart"/>
      <w:r>
        <w:rPr>
          <w:color w:val="000000"/>
          <w:sz w:val="27"/>
          <w:szCs w:val="27"/>
        </w:rPr>
        <w:t>в начале</w:t>
      </w:r>
      <w:proofErr w:type="gramEnd"/>
      <w:r>
        <w:rPr>
          <w:color w:val="000000"/>
          <w:sz w:val="27"/>
          <w:szCs w:val="27"/>
        </w:rPr>
        <w:t xml:space="preserve"> 90-х гг. XX в.) всегда утверждали: кризис — это достояние зарубежной психологической науки, а мы, мол, опираемся на всесильные истины марксизма, следовательно, в принципе не можем быть в кризисе. А.В. Юревич обосновывает свою позицию иначе: “хотя отдельные направления научной мысли могут заходить в тупик и порождать пустоцветы, не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бывает так, чтобы целая наука полтора столетия двигалась по ложному пути</w:t>
      </w:r>
      <w:r>
        <w:rPr>
          <w:color w:val="000000"/>
          <w:sz w:val="27"/>
          <w:szCs w:val="27"/>
        </w:rPr>
        <w:t xml:space="preserve">. Путь, пройденный психологией, — это не движение по тупикам, а, по-видимому, единственно возможная, хотя и нелинейная (таковых в науке вообще не бывает), но правильная траектория ее развития” [6; 13]. Мне кажется, стремление к афористичности изложения здесь слегка подвело автора. Ученые, как говаривал К. Поппер, являются лишь искателями истины, а не ее носителями. Поэтому естественная наука всегда, в некотором смысле, движется по ложному пути, поскольку лишь пытается найти (угадать) истину, но никогда строго не знает, верна ли ее догадка. Поэтому же тысячелетнее победное шествие </w:t>
      </w:r>
      <w:r>
        <w:rPr>
          <w:color w:val="000000"/>
          <w:sz w:val="27"/>
          <w:szCs w:val="27"/>
        </w:rPr>
        <w:lastRenderedPageBreak/>
        <w:t>ошибочной геоцентрической астрономии Птолемея, разумеется, может трактоваться и как движение по ложному пути, и одновременно как правильная траектория развития астрономии.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Вот как обычно характеризуют черты, присущие кризису, методологи науки: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Констатируется неудовлетворенность ученых положением дел в науке в целом и в некоторых наиболее важных областях, усиливаются призывы к пересмотру оснований науки, к революционным преобразованиям, к переходу на иной стиль мышления и т.д.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Преобладает стремление к уходу от решения фундаментальных проблем, а основные усилия сосредоточиваются на частных задачах. В итоге целостная картина науки распадается на мало связанные между собой фрагменты.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Отмечается “плюрализм” несовместимых друг с другом теорий: даже примерно одинаковый фрагмент реальности описывается разными теоретическими конструкциями так, что эти описания невозможно сопоставить. Сторонники разных школ оказываются не способными ассимилировать достижения оппонентов. Учебники, написанные представителями разных школ, в том числе в разных странах, мало похожи друг на друга.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Резко возрастает интерес к процедуре обоснования научных утверждений, к анализу исходных положений науки. Т. Кун добавляет: среди ученых, которым — в отличие от философов — обычно в голову не приходило критиковать создателей давно отвергнутых теорий, получает распространение критика предшественников.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Существуют принципиальные рассогласования между теоретическими конструкциями и эмпирическими данными, которые значимым кругом компетентных ученых осознаются как неразрешимые аномалии (головоломки), требующие разработки новых теоретических представлений. К их числу сам А.В. Юревич относит различные параллелизмы: психофизический, психофизиологический и т.п.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Конечно, подобное описание фазы кризиса в науке носит качественный характер, поэтому каждый сам должен решать, соответствует ли это описание ситуации, сложившейся в психологии. Свою точку зрения я выразил ранее [1].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Вопрос о наличии или отсутствии кризиса в нашей науке весьма важен, ибо тесно связан с главной позицией А.В. Юревича — с позицией методологического либерализма. А.В. Юревич рассматривает разные взгляды на психологическую науку: либо в психологии единая парадигма еще не сложилась —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тогда, разумеется, следует признать наличие кризиса и начать эту парадигму строить</w:t>
      </w:r>
      <w:r>
        <w:rPr>
          <w:color w:val="000000"/>
          <w:sz w:val="27"/>
          <w:szCs w:val="27"/>
        </w:rPr>
        <w:t xml:space="preserve">, либо психология — это </w:t>
      </w:r>
      <w:proofErr w:type="spellStart"/>
      <w:r>
        <w:rPr>
          <w:color w:val="000000"/>
          <w:sz w:val="27"/>
          <w:szCs w:val="27"/>
        </w:rPr>
        <w:t>мультипарадигмальная</w:t>
      </w:r>
      <w:proofErr w:type="spellEnd"/>
      <w:r>
        <w:rPr>
          <w:color w:val="000000"/>
          <w:sz w:val="27"/>
          <w:szCs w:val="27"/>
        </w:rPr>
        <w:t xml:space="preserve"> наука, где сосуществуют несколько парадигм, или даже </w:t>
      </w:r>
      <w:proofErr w:type="spellStart"/>
      <w:r>
        <w:rPr>
          <w:color w:val="000000"/>
          <w:sz w:val="27"/>
          <w:szCs w:val="27"/>
        </w:rPr>
        <w:t>внепарадигмальная</w:t>
      </w:r>
      <w:proofErr w:type="spellEnd"/>
      <w:r>
        <w:rPr>
          <w:color w:val="000000"/>
          <w:sz w:val="27"/>
          <w:szCs w:val="27"/>
        </w:rPr>
        <w:t xml:space="preserve"> наука, где никакой парадигмы и быть не может. А.В. Юревич принимает последнюю позицию: “Психологи в большинстве своем придерживаются первой из указанных выше позиций, ожидая, как манны небесной, единой парадигмы, постоянно стараясь ее построить, причем непременно “революционным” путем... Психологам не следует уповать на то, что в XXI, XXII или XXIII </w:t>
      </w:r>
      <w:proofErr w:type="gramStart"/>
      <w:r>
        <w:rPr>
          <w:color w:val="000000"/>
          <w:sz w:val="27"/>
          <w:szCs w:val="27"/>
        </w:rPr>
        <w:t>в</w:t>
      </w:r>
      <w:proofErr w:type="gramEnd"/>
      <w:r>
        <w:rPr>
          <w:color w:val="000000"/>
          <w:sz w:val="27"/>
          <w:szCs w:val="27"/>
        </w:rPr>
        <w:t>. сбудется их давняя мечта — возникнет какая-то другая психология, которая будет построена по образу и подобию точных наук. Она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всегда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будет примерно такой, как сейчас, и не из-за отсутствия среди психологов своих </w:t>
      </w:r>
      <w:proofErr w:type="spellStart"/>
      <w:r>
        <w:rPr>
          <w:color w:val="000000"/>
          <w:sz w:val="27"/>
          <w:szCs w:val="27"/>
        </w:rPr>
        <w:t>эйнштейнов</w:t>
      </w:r>
      <w:proofErr w:type="spellEnd"/>
      <w:r>
        <w:rPr>
          <w:color w:val="000000"/>
          <w:sz w:val="27"/>
          <w:szCs w:val="27"/>
        </w:rPr>
        <w:t xml:space="preserve">, которые разрешили бы ее главные методологические проблемы, а потому, что иной она быть в принципе не может. Наука развивается путем </w:t>
      </w:r>
      <w:r>
        <w:rPr>
          <w:color w:val="000000"/>
          <w:sz w:val="27"/>
          <w:szCs w:val="27"/>
        </w:rPr>
        <w:lastRenderedPageBreak/>
        <w:t xml:space="preserve">“угадывания” и “раскручивания” догадок; чем больше версий, тем больше шансов угадать, и поэтому основной принцип ее развития </w:t>
      </w:r>
      <w:proofErr w:type="spellStart"/>
      <w:r>
        <w:rPr>
          <w:color w:val="000000"/>
          <w:sz w:val="27"/>
          <w:szCs w:val="27"/>
        </w:rPr>
        <w:t>выразиґ</w:t>
      </w:r>
      <w:proofErr w:type="gramStart"/>
      <w:r>
        <w:rPr>
          <w:color w:val="000000"/>
          <w:sz w:val="27"/>
          <w:szCs w:val="27"/>
        </w:rPr>
        <w:t>м</w:t>
      </w:r>
      <w:proofErr w:type="spellEnd"/>
      <w:proofErr w:type="gramEnd"/>
      <w:r>
        <w:rPr>
          <w:color w:val="000000"/>
          <w:sz w:val="27"/>
          <w:szCs w:val="27"/>
        </w:rPr>
        <w:t xml:space="preserve"> формулой “пусть расцветают все цветы”, будь то бихевиоризм, психоанализ, теория деятельности или что-то еще, являющиеся важными шагами в развитии психологии, а не артефактами или пустоцветами” [6; 14].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Мне кажется, что автор здесь немного слукавил. Он оценивает теории не по их истинности, а по их </w:t>
      </w:r>
      <w:proofErr w:type="spellStart"/>
      <w:r>
        <w:rPr>
          <w:color w:val="000000"/>
          <w:sz w:val="27"/>
          <w:szCs w:val="27"/>
        </w:rPr>
        <w:t>эвристичности</w:t>
      </w:r>
      <w:proofErr w:type="spellEnd"/>
      <w:r>
        <w:rPr>
          <w:color w:val="000000"/>
          <w:sz w:val="27"/>
          <w:szCs w:val="27"/>
        </w:rPr>
        <w:t>. Он говорит: чем больше версий, тем больше шансов угадать. Но угадать — что? По-видимому, то, что происходит на самом деле, т.е. угадать истину. Истина, таким образом, все-таки одна, хотя ее можно описывать разными теориями. Однако бихевиоризм, психоанализ и теория деятельности — не просто разные интерпретации действительности, а противоречащие друг другу интерпретации. Следовательно, эти теории не могут вместе претендовать на описание одной и той же реальности, так как не могут быть одновременно верны.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Методология науки указывает нам способы выбора из многих теорий наилучшей. Но есть ли из чего всерьез выбирать? Психоанализ методологически дефектен, ибо опирается на гипотезы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i/>
          <w:iCs/>
          <w:color w:val="000000"/>
          <w:sz w:val="27"/>
          <w:szCs w:val="27"/>
        </w:rPr>
        <w:t>ad</w:t>
      </w:r>
      <w:proofErr w:type="spellEnd"/>
      <w:r>
        <w:rPr>
          <w:i/>
          <w:iCs/>
          <w:color w:val="000000"/>
          <w:sz w:val="27"/>
          <w:szCs w:val="27"/>
        </w:rPr>
        <w:t xml:space="preserve"> </w:t>
      </w:r>
      <w:proofErr w:type="spellStart"/>
      <w:r>
        <w:rPr>
          <w:i/>
          <w:iCs/>
          <w:color w:val="000000"/>
          <w:sz w:val="27"/>
          <w:szCs w:val="27"/>
        </w:rPr>
        <w:t>hoc</w:t>
      </w:r>
      <w:proofErr w:type="spellEnd"/>
      <w:r>
        <w:rPr>
          <w:color w:val="000000"/>
          <w:sz w:val="27"/>
          <w:szCs w:val="27"/>
        </w:rPr>
        <w:t xml:space="preserve">, а в итоге принципиально не проверяем. (К. Поппер относит психоанализ к разряду таких же непроверяемых конструкций, как астрология и марксизм.) Теория деятельности содержит явные логические противоречия, </w:t>
      </w:r>
      <w:proofErr w:type="gramStart"/>
      <w:r>
        <w:rPr>
          <w:color w:val="000000"/>
          <w:sz w:val="27"/>
          <w:szCs w:val="27"/>
        </w:rPr>
        <w:t>а</w:t>
      </w:r>
      <w:proofErr w:type="gramEnd"/>
      <w:r>
        <w:rPr>
          <w:color w:val="000000"/>
          <w:sz w:val="27"/>
          <w:szCs w:val="27"/>
        </w:rPr>
        <w:t xml:space="preserve"> следовательно, вообще не может претендовать на статус естественнонаучной теории. Бихевиоризм, собственно, не является теоретическим описанием психических явлений, так как заведомо отказывается от логической идеализации (а без нее </w:t>
      </w:r>
      <w:proofErr w:type="spellStart"/>
      <w:proofErr w:type="gramStart"/>
      <w:r>
        <w:rPr>
          <w:color w:val="000000"/>
          <w:sz w:val="27"/>
          <w:szCs w:val="27"/>
        </w:rPr>
        <w:t>естественно-научных</w:t>
      </w:r>
      <w:proofErr w:type="spellEnd"/>
      <w:proofErr w:type="gramEnd"/>
      <w:r>
        <w:rPr>
          <w:color w:val="000000"/>
          <w:sz w:val="27"/>
          <w:szCs w:val="27"/>
        </w:rPr>
        <w:t xml:space="preserve"> теорий не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бывает, о чем А.В. Юревич вполне определенно заявляет), да и, к тому же, склонен отрицать сами психические явления как таковые [2].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 все же из этого не следует, что данные концепции — пустоцветы. Если они окажутся плодотворными эвристиками для построения будущих теорий, то не так важно, верны они или нет, как не важно, “из какого сора растут стихи, не ведая стыда”. И тогда, конечно, пусть расцветают все цветы. Но подобный подход — отнюдь не единственно возможный, да и, на мой взгляд, вряд ли перспективный,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уж слишком он поощряет эклектику. Конечно, эклектизм характерен для психологической науки в целом, но в нашей стране механическое смешение всего со всем просто чудовищно. (Впрочем, в России всегда любили смешивать </w:t>
      </w:r>
      <w:proofErr w:type="gramStart"/>
      <w:r>
        <w:rPr>
          <w:color w:val="000000"/>
          <w:sz w:val="27"/>
          <w:szCs w:val="27"/>
        </w:rPr>
        <w:t>французский</w:t>
      </w:r>
      <w:proofErr w:type="gramEnd"/>
      <w:r>
        <w:rPr>
          <w:color w:val="000000"/>
          <w:sz w:val="27"/>
          <w:szCs w:val="27"/>
        </w:rPr>
        <w:t xml:space="preserve"> с нижегородским.)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Разных эвристик может быть много. Интересно, как А.В. Юревич отнесется, например, </w:t>
      </w:r>
      <w:proofErr w:type="gramStart"/>
      <w:r>
        <w:rPr>
          <w:color w:val="000000"/>
          <w:sz w:val="27"/>
          <w:szCs w:val="27"/>
        </w:rPr>
        <w:t>к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такой</w:t>
      </w:r>
      <w:proofErr w:type="gramEnd"/>
      <w:r>
        <w:rPr>
          <w:color w:val="000000"/>
          <w:sz w:val="27"/>
          <w:szCs w:val="27"/>
        </w:rPr>
        <w:t>: признать, что психология находится в кризисе, предположить, что во всех существующих теориях содержится один и тот же порок, попробовать найти нечто общее в этих теориях и, наконец-то, от всего этого отказаться. Однако автор концепции методологического либерализма последовательно либерален и заранее соглашается со всеми своими оппонентами — авторами других представлений о путях развития психологии.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Несколько слов в завершение. Очень давно на наших бескрайних просторах не звучало столь вразумительной и грамотной методологической речи. Элегантная и тщательно сделанная статья А.В. Юревича не просто написана блестяще. Она вдохновляет на обсуждение самых важных методологических проблем. Она манифестирует психологию как естественную науку. А главное — эта статья </w:t>
      </w:r>
      <w:r>
        <w:rPr>
          <w:color w:val="000000"/>
          <w:sz w:val="27"/>
          <w:szCs w:val="27"/>
        </w:rPr>
        <w:lastRenderedPageBreak/>
        <w:t>написана вовремя. Ибо пришла пора для российской психологии разобраться в собственных основаниях.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4345DD" w:rsidRDefault="004345DD" w:rsidP="004345DD">
      <w:pPr>
        <w:pStyle w:val="a3"/>
        <w:spacing w:before="0" w:beforeAutospacing="0" w:after="0" w:afterAutospacing="0"/>
        <w:ind w:left="720"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i/>
          <w:iCs/>
          <w:color w:val="000000"/>
          <w:sz w:val="27"/>
          <w:szCs w:val="27"/>
        </w:rPr>
        <w:t>Аллахвердов</w:t>
      </w:r>
      <w:proofErr w:type="spellEnd"/>
      <w:r>
        <w:rPr>
          <w:i/>
          <w:iCs/>
          <w:color w:val="000000"/>
          <w:sz w:val="27"/>
          <w:szCs w:val="27"/>
        </w:rPr>
        <w:t xml:space="preserve"> В.М.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Опыт теоретической психологии (в жанре научной революции). СПб</w:t>
      </w:r>
      <w:proofErr w:type="gramStart"/>
      <w:r>
        <w:rPr>
          <w:color w:val="000000"/>
          <w:sz w:val="27"/>
          <w:szCs w:val="27"/>
        </w:rPr>
        <w:t xml:space="preserve">.: </w:t>
      </w:r>
      <w:proofErr w:type="gramEnd"/>
      <w:r>
        <w:rPr>
          <w:color w:val="000000"/>
          <w:sz w:val="27"/>
          <w:szCs w:val="27"/>
        </w:rPr>
        <w:t>Печатный двор, 1993. С. 104–120.</w:t>
      </w:r>
    </w:p>
    <w:p w:rsidR="004345DD" w:rsidRDefault="004345DD" w:rsidP="004345DD">
      <w:pPr>
        <w:pStyle w:val="a3"/>
        <w:spacing w:before="0" w:beforeAutospacing="0" w:after="0" w:afterAutospacing="0"/>
        <w:ind w:left="720"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i/>
          <w:iCs/>
          <w:color w:val="000000"/>
          <w:sz w:val="27"/>
          <w:szCs w:val="27"/>
        </w:rPr>
        <w:t>Аллахвердов</w:t>
      </w:r>
      <w:proofErr w:type="spellEnd"/>
      <w:r>
        <w:rPr>
          <w:i/>
          <w:iCs/>
          <w:color w:val="000000"/>
          <w:sz w:val="27"/>
          <w:szCs w:val="27"/>
        </w:rPr>
        <w:t xml:space="preserve"> В.М.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Сознание как парадокс. СПб</w:t>
      </w:r>
      <w:proofErr w:type="gramStart"/>
      <w:r>
        <w:rPr>
          <w:color w:val="000000"/>
          <w:sz w:val="27"/>
          <w:szCs w:val="27"/>
        </w:rPr>
        <w:t xml:space="preserve">.: </w:t>
      </w:r>
      <w:proofErr w:type="gramEnd"/>
      <w:r>
        <w:rPr>
          <w:color w:val="000000"/>
          <w:sz w:val="27"/>
          <w:szCs w:val="27"/>
        </w:rPr>
        <w:t>ДНК, 2000. С. 120–241.</w:t>
      </w:r>
    </w:p>
    <w:p w:rsidR="004345DD" w:rsidRDefault="004345DD" w:rsidP="004345DD">
      <w:pPr>
        <w:pStyle w:val="a3"/>
        <w:spacing w:before="0" w:beforeAutospacing="0" w:after="0" w:afterAutospacing="0"/>
        <w:ind w:left="720"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i/>
          <w:iCs/>
          <w:color w:val="000000"/>
          <w:sz w:val="27"/>
          <w:szCs w:val="27"/>
        </w:rPr>
        <w:t>Выготский</w:t>
      </w:r>
      <w:proofErr w:type="spellEnd"/>
      <w:r>
        <w:rPr>
          <w:i/>
          <w:iCs/>
          <w:color w:val="000000"/>
          <w:sz w:val="27"/>
          <w:szCs w:val="27"/>
        </w:rPr>
        <w:t xml:space="preserve"> Л.С.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Собр. соч.: В 6 т. Т. 1. М.: Педагогика, 1982.</w:t>
      </w:r>
    </w:p>
    <w:p w:rsidR="004345DD" w:rsidRDefault="004345DD" w:rsidP="004345DD">
      <w:pPr>
        <w:pStyle w:val="a3"/>
        <w:spacing w:before="0" w:beforeAutospacing="0" w:after="0" w:afterAutospacing="0"/>
        <w:ind w:left="720"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Ломов Б.Ф.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Методологические и теоретические проблемы психологии. М.: Наука,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1984.</w:t>
      </w:r>
    </w:p>
    <w:p w:rsidR="004345DD" w:rsidRDefault="004345DD" w:rsidP="004345DD">
      <w:pPr>
        <w:pStyle w:val="a3"/>
        <w:spacing w:before="0" w:beforeAutospacing="0" w:after="0" w:afterAutospacing="0"/>
        <w:ind w:left="720"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i/>
          <w:iCs/>
          <w:color w:val="000000"/>
          <w:sz w:val="27"/>
          <w:szCs w:val="27"/>
        </w:rPr>
        <w:t>Мазилов</w:t>
      </w:r>
      <w:proofErr w:type="spellEnd"/>
      <w:r>
        <w:rPr>
          <w:i/>
          <w:iCs/>
          <w:color w:val="000000"/>
          <w:sz w:val="27"/>
          <w:szCs w:val="27"/>
        </w:rPr>
        <w:t xml:space="preserve"> В.А.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Психология на пороге XXI века: методологические проблемы. Ярославль: МАПН, 2001. С. 28.</w:t>
      </w:r>
    </w:p>
    <w:p w:rsidR="004345DD" w:rsidRDefault="004345DD" w:rsidP="004345DD">
      <w:pPr>
        <w:pStyle w:val="a3"/>
        <w:spacing w:before="0" w:beforeAutospacing="0" w:after="0" w:afterAutospacing="0"/>
        <w:ind w:left="720"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Юревич А.В.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Методологический либерализм в психологии // </w:t>
      </w:r>
      <w:proofErr w:type="spellStart"/>
      <w:r>
        <w:rPr>
          <w:color w:val="000000"/>
          <w:sz w:val="27"/>
          <w:szCs w:val="27"/>
        </w:rPr>
        <w:t>Вопр</w:t>
      </w:r>
      <w:proofErr w:type="spellEnd"/>
      <w:r>
        <w:rPr>
          <w:color w:val="000000"/>
          <w:sz w:val="27"/>
          <w:szCs w:val="27"/>
        </w:rPr>
        <w:t>. психол. 2001. № 5. С. 3–18.</w:t>
      </w:r>
    </w:p>
    <w:p w:rsidR="004345DD" w:rsidRDefault="004345DD" w:rsidP="004345DD">
      <w:pPr>
        <w:pStyle w:val="a3"/>
        <w:spacing w:before="0" w:beforeAutospacing="0" w:after="0" w:afterAutospacing="0"/>
        <w:ind w:left="720"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Юревич А.В.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Социальная психология науки. СПб</w:t>
      </w:r>
      <w:proofErr w:type="gramStart"/>
      <w:r>
        <w:rPr>
          <w:color w:val="000000"/>
          <w:sz w:val="27"/>
          <w:szCs w:val="27"/>
        </w:rPr>
        <w:t xml:space="preserve">.: </w:t>
      </w:r>
      <w:proofErr w:type="gramEnd"/>
      <w:r>
        <w:rPr>
          <w:color w:val="000000"/>
          <w:sz w:val="27"/>
          <w:szCs w:val="27"/>
        </w:rPr>
        <w:t xml:space="preserve">Изд-во Русского </w:t>
      </w:r>
      <w:proofErr w:type="spellStart"/>
      <w:r>
        <w:rPr>
          <w:color w:val="000000"/>
          <w:sz w:val="27"/>
          <w:szCs w:val="27"/>
        </w:rPr>
        <w:t>Христинского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гуманит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ин-та</w:t>
      </w:r>
      <w:proofErr w:type="spellEnd"/>
      <w:r>
        <w:rPr>
          <w:color w:val="000000"/>
          <w:sz w:val="27"/>
          <w:szCs w:val="27"/>
        </w:rPr>
        <w:t>, 2001.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В.М. </w:t>
      </w:r>
      <w:proofErr w:type="spellStart"/>
      <w:r>
        <w:rPr>
          <w:b/>
          <w:bCs/>
          <w:color w:val="000000"/>
          <w:sz w:val="27"/>
          <w:szCs w:val="27"/>
        </w:rPr>
        <w:t>Аллахвердов</w:t>
      </w:r>
      <w:proofErr w:type="spellEnd"/>
    </w:p>
    <w:p w:rsidR="004345DD" w:rsidRDefault="004345DD" w:rsidP="004345DD">
      <w:pPr>
        <w:pStyle w:val="a3"/>
        <w:spacing w:before="0" w:beforeAutospacing="0" w:after="0" w:afterAutospacing="0"/>
        <w:ind w:firstLine="567"/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Санкт-Петербург</w:t>
      </w:r>
    </w:p>
    <w:p w:rsidR="009503A2" w:rsidRDefault="009503A2" w:rsidP="004345DD">
      <w:pPr>
        <w:spacing w:after="0" w:line="240" w:lineRule="auto"/>
        <w:ind w:firstLine="567"/>
        <w:jc w:val="both"/>
      </w:pPr>
    </w:p>
    <w:sectPr w:rsidR="009503A2" w:rsidSect="004345D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345DD"/>
    <w:rsid w:val="004345DD"/>
    <w:rsid w:val="00950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4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345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4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2534</Words>
  <Characters>14445</Characters>
  <Application>Microsoft Office Word</Application>
  <DocSecurity>0</DocSecurity>
  <Lines>120</Lines>
  <Paragraphs>33</Paragraphs>
  <ScaleCrop>false</ScaleCrop>
  <Company/>
  <LinksUpToDate>false</LinksUpToDate>
  <CharactersWithSpaces>16946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</dc:creator>
  <cp:keywords/>
  <dc:description/>
  <cp:lastModifiedBy>Yulya</cp:lastModifiedBy>
  <cp:revision>2</cp:revision>
  <dcterms:created xsi:type="dcterms:W3CDTF">2015-02-25T09:15:00Z</dcterms:created>
  <dcterms:modified xsi:type="dcterms:W3CDTF">2015-02-25T09:16:00Z</dcterms:modified>
</cp:coreProperties>
</file>